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B4FFA" w14:textId="644D7353" w:rsidR="0024381D" w:rsidRPr="002C11D4" w:rsidRDefault="46C84BA3" w:rsidP="00C867AC">
      <w:pPr>
        <w:pBdr>
          <w:bottom w:val="single" w:sz="12" w:space="1" w:color="auto"/>
        </w:pBdr>
        <w:spacing w:after="0"/>
        <w:jc w:val="center"/>
        <w:rPr>
          <w:rFonts w:cstheme="minorHAnsi"/>
          <w:b/>
          <w:i/>
          <w:sz w:val="32"/>
          <w:szCs w:val="32"/>
        </w:rPr>
      </w:pPr>
      <w:r w:rsidRPr="46C84BA3">
        <w:rPr>
          <w:b/>
          <w:bCs/>
          <w:sz w:val="32"/>
          <w:szCs w:val="32"/>
        </w:rPr>
        <w:t xml:space="preserve">Certified Alcohol and Drug Counselor </w:t>
      </w:r>
      <w:r w:rsidRPr="46C84BA3">
        <w:rPr>
          <w:b/>
          <w:bCs/>
          <w:i/>
          <w:iCs/>
          <w:sz w:val="32"/>
          <w:szCs w:val="32"/>
        </w:rPr>
        <w:t>(</w:t>
      </w:r>
      <w:r w:rsidRPr="46C84BA3">
        <w:rPr>
          <w:i/>
          <w:iCs/>
          <w:sz w:val="32"/>
          <w:szCs w:val="32"/>
        </w:rPr>
        <w:t>CADC</w:t>
      </w:r>
      <w:r w:rsidRPr="46C84BA3">
        <w:rPr>
          <w:b/>
          <w:bCs/>
          <w:i/>
          <w:iCs/>
          <w:sz w:val="32"/>
          <w:szCs w:val="32"/>
        </w:rPr>
        <w:t>)</w:t>
      </w:r>
    </w:p>
    <w:p w14:paraId="4274A5FC" w14:textId="3876ECE7" w:rsidR="0024381D" w:rsidRPr="00E84C5C" w:rsidRDefault="0009005F" w:rsidP="0009005F">
      <w:pPr>
        <w:rPr>
          <w:rFonts w:cstheme="minorHAnsi"/>
          <w:sz w:val="18"/>
          <w:szCs w:val="18"/>
        </w:rPr>
      </w:pPr>
      <w:r w:rsidRPr="00E84C5C">
        <w:rPr>
          <w:rFonts w:cstheme="minorHAnsi"/>
          <w:sz w:val="18"/>
          <w:szCs w:val="18"/>
        </w:rPr>
        <w:t>OnTrack is an equal opportunity employer. OnTrack does not discriminate against applicants or employees based on race, color, gender, religion, age, national origin, physical or mental disability, sexual orientation, gender identity, family relationship, marital status, veteran status, military service, employment status, or any other classification protected by local, state, or federal law.  Any person who needs accommodation to participate in the application process should communicate with Human Resources. Any employee who needs accommodation to perform the essential functions of his or her job should communicate with his or her supervisor. OnTrack will work with an applicant or employee to evaluate whether there is a reasonable accommodation that does not pose an undue hardship on the operations of his or her department.</w:t>
      </w:r>
    </w:p>
    <w:p w14:paraId="00AFC7A9" w14:textId="7A9E354B" w:rsidR="005B1394" w:rsidRPr="006F7CB0" w:rsidRDefault="00B6066D" w:rsidP="005B1394">
      <w:pPr>
        <w:pStyle w:val="NoSpacing"/>
      </w:pPr>
      <w:r w:rsidRPr="006F7CB0">
        <w:rPr>
          <w:b/>
        </w:rPr>
        <w:t>JOB SUMMARY</w:t>
      </w:r>
      <w:r w:rsidR="00507A0B" w:rsidRPr="006F7CB0">
        <w:rPr>
          <w:b/>
        </w:rPr>
        <w:t>:</w:t>
      </w:r>
      <w:r w:rsidR="00F00F1C" w:rsidRPr="006F7CB0">
        <w:rPr>
          <w:b/>
        </w:rPr>
        <w:t xml:space="preserve"> </w:t>
      </w:r>
      <w:r w:rsidR="00C93D98" w:rsidRPr="00BF533B">
        <w:t>Provides comprehensive alcohol and drug</w:t>
      </w:r>
      <w:r w:rsidR="007D39B9" w:rsidRPr="00BF533B">
        <w:t xml:space="preserve"> treatment</w:t>
      </w:r>
      <w:r w:rsidR="00C93D98" w:rsidRPr="00BF533B">
        <w:t xml:space="preserve"> services, including assessments and individual, group and family counseling.</w:t>
      </w:r>
      <w:r w:rsidR="00C217AA">
        <w:t xml:space="preserve"> </w:t>
      </w:r>
      <w:r w:rsidR="005B1394" w:rsidRPr="00715C0B">
        <w:t xml:space="preserve">Uses best practice in all phases of service delivery; </w:t>
      </w:r>
      <w:r w:rsidR="00840F9F">
        <w:t xml:space="preserve">clinical </w:t>
      </w:r>
      <w:r w:rsidR="005B1394" w:rsidRPr="00715C0B">
        <w:t>evaluation; treatment; service planning, individual and group counseling. Must be familiar with state and local resources as well as OAR regulations. Demonstrates high ethical standards; cultural competence and professional boundaries.</w:t>
      </w:r>
      <w:r w:rsidR="005B1394" w:rsidRPr="1105854D">
        <w:t xml:space="preserve"> </w:t>
      </w:r>
      <w:r w:rsidR="007826A9">
        <w:t>Respons</w:t>
      </w:r>
      <w:r w:rsidR="0080070E">
        <w:t>i</w:t>
      </w:r>
      <w:r w:rsidR="007826A9">
        <w:t xml:space="preserve">ble for timely and accurate </w:t>
      </w:r>
      <w:r w:rsidR="0080070E">
        <w:t>documentation of all services</w:t>
      </w:r>
      <w:r w:rsidR="00444D62">
        <w:t xml:space="preserve">; provide </w:t>
      </w:r>
      <w:r w:rsidR="0056661F">
        <w:t xml:space="preserve">outside agencies with required reporting </w:t>
      </w:r>
      <w:r w:rsidR="00C52626">
        <w:t>when applicable.</w:t>
      </w:r>
    </w:p>
    <w:p w14:paraId="01E41F89" w14:textId="728B3F49" w:rsidR="00747011" w:rsidRDefault="00747011" w:rsidP="00A20B8F">
      <w:pPr>
        <w:pStyle w:val="NoSpacing"/>
      </w:pPr>
    </w:p>
    <w:p w14:paraId="02BEBE62" w14:textId="77777777" w:rsidR="00C217AA" w:rsidRPr="00311248" w:rsidRDefault="00C217AA" w:rsidP="00C217AA">
      <w:pPr>
        <w:pStyle w:val="NoSpacing"/>
        <w:rPr>
          <w:b/>
          <w:bCs/>
        </w:rPr>
      </w:pPr>
      <w:r w:rsidRPr="00311248">
        <w:rPr>
          <w:b/>
          <w:bCs/>
        </w:rPr>
        <w:t>All OnTrack employees are mandatory reporters. Must have working knowledge of reportable incident definitions and reporting requirements for child abuse and vulnerable adults.</w:t>
      </w:r>
    </w:p>
    <w:p w14:paraId="750D3A28" w14:textId="77777777" w:rsidR="00A20B8F" w:rsidRPr="006F7CB0" w:rsidRDefault="00A20B8F" w:rsidP="00A20B8F">
      <w:pPr>
        <w:pStyle w:val="NoSpacing"/>
        <w:rPr>
          <w:b/>
        </w:rPr>
      </w:pPr>
    </w:p>
    <w:p w14:paraId="7F64229B" w14:textId="03C64BC8" w:rsidR="00E256FD" w:rsidRPr="006F7CB0" w:rsidRDefault="00747011" w:rsidP="00747011">
      <w:pPr>
        <w:rPr>
          <w:rFonts w:cstheme="minorHAnsi"/>
        </w:rPr>
      </w:pPr>
      <w:r w:rsidRPr="006F7CB0">
        <w:rPr>
          <w:rFonts w:cstheme="minorHAnsi"/>
          <w:b/>
        </w:rPr>
        <w:t>SUPERVISED BY:</w:t>
      </w:r>
      <w:r w:rsidR="00B6066D" w:rsidRPr="006F7CB0">
        <w:rPr>
          <w:rFonts w:cstheme="minorHAnsi"/>
          <w:b/>
        </w:rPr>
        <w:t xml:space="preserve"> </w:t>
      </w:r>
      <w:r w:rsidR="00CF6935">
        <w:rPr>
          <w:rFonts w:cstheme="minorHAnsi"/>
        </w:rPr>
        <w:t>Program Manager</w:t>
      </w:r>
    </w:p>
    <w:p w14:paraId="68866D5B" w14:textId="69B25F90" w:rsidR="00E256FD" w:rsidRPr="006F7CB0" w:rsidRDefault="004250AC" w:rsidP="00747011">
      <w:pPr>
        <w:rPr>
          <w:rFonts w:cstheme="minorHAnsi"/>
        </w:rPr>
      </w:pPr>
      <w:r w:rsidRPr="006F7CB0">
        <w:rPr>
          <w:rFonts w:cstheme="minorHAnsi"/>
          <w:b/>
        </w:rPr>
        <w:t>STATUS:</w:t>
      </w:r>
      <w:r w:rsidRPr="006F7CB0">
        <w:rPr>
          <w:rFonts w:cstheme="minorHAnsi"/>
        </w:rPr>
        <w:t xml:space="preserve"> </w:t>
      </w:r>
      <w:r w:rsidR="00F00F1C" w:rsidRPr="006F7CB0">
        <w:rPr>
          <w:rFonts w:cstheme="minorHAnsi"/>
        </w:rPr>
        <w:t>This position is non-exempt, full time</w:t>
      </w:r>
      <w:r w:rsidR="00F00F1C" w:rsidRPr="006F7CB0">
        <w:rPr>
          <w:rFonts w:cstheme="minorHAnsi"/>
        </w:rPr>
        <w:tab/>
      </w:r>
    </w:p>
    <w:p w14:paraId="6540C20B" w14:textId="343F2C82" w:rsidR="004D0BEC" w:rsidRPr="006F7CB0" w:rsidRDefault="00B43228" w:rsidP="00E256FD">
      <w:pPr>
        <w:pStyle w:val="NoSpacing"/>
        <w:rPr>
          <w:rFonts w:cstheme="minorHAnsi"/>
        </w:rPr>
      </w:pPr>
      <w:r w:rsidRPr="006F7CB0">
        <w:rPr>
          <w:rFonts w:cstheme="minorHAnsi"/>
          <w:b/>
        </w:rPr>
        <w:t xml:space="preserve">Supervision Exercised: </w:t>
      </w:r>
      <w:r w:rsidR="00F00F1C" w:rsidRPr="006F7CB0">
        <w:rPr>
          <w:rFonts w:cstheme="minorHAnsi"/>
        </w:rPr>
        <w:t>None</w:t>
      </w:r>
    </w:p>
    <w:p w14:paraId="01E41F91" w14:textId="7B623337" w:rsidR="00747011" w:rsidRPr="006F7CB0" w:rsidRDefault="00F12532" w:rsidP="00F12532">
      <w:pPr>
        <w:pStyle w:val="NoSpacing"/>
        <w:rPr>
          <w:rFonts w:cstheme="minorHAnsi"/>
        </w:rPr>
      </w:pPr>
      <w:r w:rsidRPr="006F7CB0">
        <w:rPr>
          <w:rFonts w:cstheme="minorHAnsi"/>
        </w:rPr>
        <w:tab/>
      </w:r>
      <w:r w:rsidRPr="006F7CB0">
        <w:rPr>
          <w:rFonts w:cstheme="minorHAnsi"/>
        </w:rPr>
        <w:tab/>
      </w:r>
      <w:r w:rsidR="00747011" w:rsidRPr="006F7CB0">
        <w:rPr>
          <w:rFonts w:cstheme="minorHAnsi"/>
        </w:rPr>
        <w:tab/>
      </w:r>
    </w:p>
    <w:p w14:paraId="68C8FFC0" w14:textId="77777777" w:rsidR="00F00F1C" w:rsidRPr="006F7CB0" w:rsidRDefault="0009005F" w:rsidP="000C6EFE">
      <w:pPr>
        <w:pStyle w:val="NoSpacing"/>
        <w:rPr>
          <w:rFonts w:cstheme="minorHAnsi"/>
        </w:rPr>
      </w:pPr>
      <w:r w:rsidRPr="006F7CB0">
        <w:rPr>
          <w:rFonts w:cstheme="minorHAnsi"/>
          <w:b/>
        </w:rPr>
        <w:t>Essential Functions</w:t>
      </w:r>
      <w:r w:rsidR="00747011" w:rsidRPr="006F7CB0">
        <w:rPr>
          <w:rFonts w:cstheme="minorHAnsi"/>
        </w:rPr>
        <w:t xml:space="preserve">: </w:t>
      </w:r>
    </w:p>
    <w:p w14:paraId="613EED00" w14:textId="3CAFCB18" w:rsidR="000357DC" w:rsidRPr="00C9377D" w:rsidRDefault="00F00F1C" w:rsidP="00C9377D">
      <w:pPr>
        <w:pStyle w:val="NoSpacing"/>
        <w:numPr>
          <w:ilvl w:val="0"/>
          <w:numId w:val="21"/>
        </w:numPr>
        <w:rPr>
          <w:rFonts w:cstheme="minorHAnsi"/>
        </w:rPr>
      </w:pPr>
      <w:r w:rsidRPr="006F7CB0">
        <w:rPr>
          <w:rFonts w:cstheme="minorHAnsi"/>
        </w:rPr>
        <w:t xml:space="preserve">Complete comprehensive, ASAM-based drug and </w:t>
      </w:r>
      <w:r w:rsidR="00CF6935">
        <w:rPr>
          <w:rFonts w:cstheme="minorHAnsi"/>
        </w:rPr>
        <w:t xml:space="preserve">alcohol assessments and develop </w:t>
      </w:r>
      <w:r w:rsidRPr="006F7CB0">
        <w:rPr>
          <w:rFonts w:cstheme="minorHAnsi"/>
        </w:rPr>
        <w:t>appropriate servic</w:t>
      </w:r>
      <w:r w:rsidR="00CF6935">
        <w:rPr>
          <w:rFonts w:cstheme="minorHAnsi"/>
        </w:rPr>
        <w:t>es and support</w:t>
      </w:r>
      <w:r w:rsidRPr="006F7CB0">
        <w:rPr>
          <w:rFonts w:cstheme="minorHAnsi"/>
        </w:rPr>
        <w:t xml:space="preserve"> plan.</w:t>
      </w:r>
    </w:p>
    <w:p w14:paraId="069FFD22" w14:textId="7D5DFDEF" w:rsidR="00F00F1C" w:rsidRDefault="00F00F1C" w:rsidP="00F00F1C">
      <w:pPr>
        <w:pStyle w:val="NoSpacing"/>
        <w:numPr>
          <w:ilvl w:val="0"/>
          <w:numId w:val="21"/>
        </w:numPr>
        <w:rPr>
          <w:rFonts w:cstheme="minorHAnsi"/>
        </w:rPr>
      </w:pPr>
      <w:r w:rsidRPr="006F7CB0">
        <w:rPr>
          <w:rFonts w:cstheme="minorHAnsi"/>
        </w:rPr>
        <w:t xml:space="preserve">Facilitate </w:t>
      </w:r>
      <w:r w:rsidR="006E742F">
        <w:rPr>
          <w:rFonts w:cstheme="minorHAnsi"/>
        </w:rPr>
        <w:t>and effectively utilize evidence-based practices in individual and group counseling settings.</w:t>
      </w:r>
    </w:p>
    <w:p w14:paraId="19E3A87F" w14:textId="003619E1" w:rsidR="006E742F" w:rsidRPr="006E742F" w:rsidRDefault="006E742F" w:rsidP="006E742F">
      <w:pPr>
        <w:pStyle w:val="NoSpacing"/>
        <w:numPr>
          <w:ilvl w:val="0"/>
          <w:numId w:val="21"/>
        </w:numPr>
        <w:rPr>
          <w:rFonts w:cstheme="minorHAnsi"/>
        </w:rPr>
      </w:pPr>
      <w:r w:rsidRPr="006F7CB0">
        <w:rPr>
          <w:rFonts w:cstheme="minorHAnsi"/>
        </w:rPr>
        <w:t xml:space="preserve">Maintain accurate records and complete all forms, assessments and file management </w:t>
      </w:r>
      <w:r w:rsidR="004825CE">
        <w:rPr>
          <w:rFonts w:cstheme="minorHAnsi"/>
        </w:rPr>
        <w:t>records</w:t>
      </w:r>
      <w:r w:rsidRPr="006F7CB0">
        <w:rPr>
          <w:rFonts w:cstheme="minorHAnsi"/>
        </w:rPr>
        <w:t xml:space="preserve"> as directed</w:t>
      </w:r>
    </w:p>
    <w:p w14:paraId="2868837C" w14:textId="27F7E5E7" w:rsidR="00F00F1C" w:rsidRDefault="00F00F1C" w:rsidP="00F00F1C">
      <w:pPr>
        <w:pStyle w:val="NoSpacing"/>
        <w:numPr>
          <w:ilvl w:val="0"/>
          <w:numId w:val="21"/>
        </w:numPr>
        <w:rPr>
          <w:rFonts w:cstheme="minorHAnsi"/>
        </w:rPr>
      </w:pPr>
      <w:r w:rsidRPr="006F7CB0">
        <w:rPr>
          <w:rFonts w:cstheme="minorHAnsi"/>
        </w:rPr>
        <w:t>Maintain famil</w:t>
      </w:r>
      <w:r w:rsidR="00CF6935">
        <w:rPr>
          <w:rFonts w:cstheme="minorHAnsi"/>
        </w:rPr>
        <w:t>y-centered services and support</w:t>
      </w:r>
      <w:r w:rsidRPr="006F7CB0">
        <w:rPr>
          <w:rFonts w:cstheme="minorHAnsi"/>
        </w:rPr>
        <w:t>; as appropriate and</w:t>
      </w:r>
      <w:r w:rsidR="00CF6935">
        <w:rPr>
          <w:rFonts w:cstheme="minorHAnsi"/>
        </w:rPr>
        <w:t xml:space="preserve"> if</w:t>
      </w:r>
      <w:r w:rsidRPr="006F7CB0">
        <w:rPr>
          <w:rFonts w:cstheme="minorHAnsi"/>
        </w:rPr>
        <w:t xml:space="preserve"> requested by individual </w:t>
      </w:r>
      <w:r w:rsidR="00CF6935">
        <w:rPr>
          <w:rFonts w:cstheme="minorHAnsi"/>
        </w:rPr>
        <w:t>and approved by treatment team.</w:t>
      </w:r>
      <w:r w:rsidR="00965CE3">
        <w:rPr>
          <w:rFonts w:cstheme="minorHAnsi"/>
        </w:rPr>
        <w:t xml:space="preserve"> </w:t>
      </w:r>
      <w:r w:rsidR="00BF48D3">
        <w:rPr>
          <w:rFonts w:cstheme="minorHAnsi"/>
        </w:rPr>
        <w:t xml:space="preserve">Demonstrates </w:t>
      </w:r>
      <w:r w:rsidR="00BF48D3">
        <w:t>understanding of importance of family and community systems in treatment and recovery planning process.</w:t>
      </w:r>
    </w:p>
    <w:p w14:paraId="4B5BB044" w14:textId="77777777" w:rsidR="00F345D3" w:rsidRDefault="00F345D3" w:rsidP="00F345D3">
      <w:pPr>
        <w:pStyle w:val="NoSpacing"/>
        <w:numPr>
          <w:ilvl w:val="0"/>
          <w:numId w:val="21"/>
        </w:numPr>
        <w:autoSpaceDE w:val="0"/>
        <w:autoSpaceDN w:val="0"/>
        <w:adjustRightInd w:val="0"/>
      </w:pPr>
      <w:r>
        <w:rPr>
          <w:rFonts w:cs="Times New Roman"/>
        </w:rPr>
        <w:t>Ability to work with diverse populations and cultural backgrounds</w:t>
      </w:r>
    </w:p>
    <w:p w14:paraId="1785F41A" w14:textId="77777777" w:rsidR="00F345D3" w:rsidRDefault="00F345D3" w:rsidP="00F345D3">
      <w:pPr>
        <w:pStyle w:val="ListParagraph"/>
        <w:numPr>
          <w:ilvl w:val="0"/>
          <w:numId w:val="21"/>
        </w:numPr>
        <w:autoSpaceDE w:val="0"/>
        <w:autoSpaceDN w:val="0"/>
        <w:adjustRightInd w:val="0"/>
        <w:spacing w:after="0" w:line="240" w:lineRule="auto"/>
        <w:rPr>
          <w:rFonts w:cs="Times New Roman"/>
        </w:rPr>
      </w:pPr>
      <w:r>
        <w:rPr>
          <w:rFonts w:cs="Times New Roman"/>
        </w:rPr>
        <w:t>Ability to work with difficult individuals, including those with a criminal background</w:t>
      </w:r>
    </w:p>
    <w:p w14:paraId="4C88EAC3" w14:textId="1AD562F4" w:rsidR="00F00F1C" w:rsidRDefault="00F00F1C" w:rsidP="00F00F1C">
      <w:pPr>
        <w:pStyle w:val="NoSpacing"/>
        <w:numPr>
          <w:ilvl w:val="0"/>
          <w:numId w:val="21"/>
        </w:numPr>
        <w:rPr>
          <w:rFonts w:cstheme="minorHAnsi"/>
        </w:rPr>
      </w:pPr>
      <w:r w:rsidRPr="006F7CB0">
        <w:rPr>
          <w:rFonts w:cstheme="minorHAnsi"/>
        </w:rPr>
        <w:t xml:space="preserve">Provide </w:t>
      </w:r>
      <w:r w:rsidR="00CF6935">
        <w:rPr>
          <w:rFonts w:cstheme="minorHAnsi"/>
        </w:rPr>
        <w:t>individual ses</w:t>
      </w:r>
      <w:r w:rsidR="006E742F">
        <w:rPr>
          <w:rFonts w:cstheme="minorHAnsi"/>
        </w:rPr>
        <w:t>sions with each client assigned.</w:t>
      </w:r>
    </w:p>
    <w:p w14:paraId="2D782F2F" w14:textId="77777777" w:rsidR="006E742F" w:rsidRDefault="006E742F" w:rsidP="006E742F">
      <w:pPr>
        <w:pStyle w:val="NoSpacing"/>
        <w:numPr>
          <w:ilvl w:val="0"/>
          <w:numId w:val="21"/>
        </w:numPr>
        <w:rPr>
          <w:rFonts w:cstheme="minorHAnsi"/>
        </w:rPr>
      </w:pPr>
      <w:r w:rsidRPr="006F7CB0">
        <w:rPr>
          <w:rFonts w:cstheme="minorHAnsi"/>
        </w:rPr>
        <w:t>Observe and comply with all OAR rules</w:t>
      </w:r>
    </w:p>
    <w:p w14:paraId="0741F81F" w14:textId="4688783F" w:rsidR="006E742F" w:rsidRPr="006E742F" w:rsidRDefault="0084122E" w:rsidP="006E742F">
      <w:pPr>
        <w:pStyle w:val="NoSpacing"/>
        <w:numPr>
          <w:ilvl w:val="0"/>
          <w:numId w:val="21"/>
        </w:numPr>
        <w:rPr>
          <w:rFonts w:cstheme="minorHAnsi"/>
        </w:rPr>
      </w:pPr>
      <w:r>
        <w:rPr>
          <w:rFonts w:cstheme="minorHAnsi"/>
        </w:rPr>
        <w:t>Understand</w:t>
      </w:r>
      <w:r w:rsidR="000D11A3">
        <w:rPr>
          <w:rFonts w:cstheme="minorHAnsi"/>
        </w:rPr>
        <w:t xml:space="preserve"> and comply </w:t>
      </w:r>
      <w:r w:rsidR="00366EBE">
        <w:rPr>
          <w:rFonts w:cstheme="minorHAnsi"/>
        </w:rPr>
        <w:t>with</w:t>
      </w:r>
      <w:r>
        <w:rPr>
          <w:rFonts w:cstheme="minorHAnsi"/>
        </w:rPr>
        <w:t xml:space="preserve"> HIPA</w:t>
      </w:r>
      <w:r w:rsidR="006E742F">
        <w:rPr>
          <w:rFonts w:cstheme="minorHAnsi"/>
        </w:rPr>
        <w:t>A rules</w:t>
      </w:r>
    </w:p>
    <w:p w14:paraId="13A1CC85" w14:textId="443D847C" w:rsidR="004B53A7" w:rsidRDefault="004B53A7" w:rsidP="00F00F1C">
      <w:pPr>
        <w:pStyle w:val="NoSpacing"/>
        <w:numPr>
          <w:ilvl w:val="0"/>
          <w:numId w:val="21"/>
        </w:numPr>
        <w:rPr>
          <w:rFonts w:cstheme="minorHAnsi"/>
        </w:rPr>
      </w:pPr>
      <w:r>
        <w:rPr>
          <w:rFonts w:cstheme="minorHAnsi"/>
        </w:rPr>
        <w:t xml:space="preserve">Work in collaborative </w:t>
      </w:r>
      <w:r w:rsidR="005E6436">
        <w:rPr>
          <w:rFonts w:cstheme="minorHAnsi"/>
        </w:rPr>
        <w:t>manner with all members of treatment team</w:t>
      </w:r>
      <w:r w:rsidR="006C2042">
        <w:rPr>
          <w:rFonts w:cstheme="minorHAnsi"/>
        </w:rPr>
        <w:t>, including staff, community partners, families</w:t>
      </w:r>
      <w:r w:rsidR="00367FF6">
        <w:rPr>
          <w:rFonts w:cstheme="minorHAnsi"/>
        </w:rPr>
        <w:t>, and outside ag</w:t>
      </w:r>
      <w:r w:rsidR="00106D0A">
        <w:rPr>
          <w:rFonts w:cstheme="minorHAnsi"/>
        </w:rPr>
        <w:t>e</w:t>
      </w:r>
      <w:r w:rsidR="00367FF6">
        <w:rPr>
          <w:rFonts w:cstheme="minorHAnsi"/>
        </w:rPr>
        <w:t>ncies</w:t>
      </w:r>
      <w:r w:rsidR="00D7557C">
        <w:rPr>
          <w:rFonts w:cstheme="minorHAnsi"/>
        </w:rPr>
        <w:t xml:space="preserve">. </w:t>
      </w:r>
      <w:r w:rsidR="00EA2A45">
        <w:rPr>
          <w:rFonts w:cstheme="minorHAnsi"/>
        </w:rPr>
        <w:t>Has interdisciplinary approach to addiction treatment</w:t>
      </w:r>
    </w:p>
    <w:p w14:paraId="7A8E06AE" w14:textId="75F358C7" w:rsidR="00F00F1C" w:rsidRPr="006F7CB0" w:rsidRDefault="00F00F1C" w:rsidP="00F00F1C">
      <w:pPr>
        <w:pStyle w:val="NoSpacing"/>
        <w:numPr>
          <w:ilvl w:val="0"/>
          <w:numId w:val="21"/>
        </w:numPr>
        <w:rPr>
          <w:rFonts w:cstheme="minorHAnsi"/>
        </w:rPr>
      </w:pPr>
      <w:r w:rsidRPr="006F7CB0">
        <w:rPr>
          <w:rFonts w:cstheme="minorHAnsi"/>
        </w:rPr>
        <w:t>Cover clinical responsibilities for colleagues as required</w:t>
      </w:r>
    </w:p>
    <w:p w14:paraId="3E212748" w14:textId="07720F25" w:rsidR="00F00F1C" w:rsidRPr="006F7CB0" w:rsidRDefault="00F00F1C" w:rsidP="00F00F1C">
      <w:pPr>
        <w:pStyle w:val="NoSpacing"/>
        <w:numPr>
          <w:ilvl w:val="0"/>
          <w:numId w:val="21"/>
        </w:numPr>
        <w:rPr>
          <w:rFonts w:cstheme="minorHAnsi"/>
        </w:rPr>
      </w:pPr>
      <w:r w:rsidRPr="006F7CB0">
        <w:rPr>
          <w:rFonts w:cstheme="minorHAnsi"/>
        </w:rPr>
        <w:t>Participate in staff meetings</w:t>
      </w:r>
      <w:r w:rsidR="007D39B9">
        <w:rPr>
          <w:rFonts w:cstheme="minorHAnsi"/>
        </w:rPr>
        <w:t xml:space="preserve">, team meetings </w:t>
      </w:r>
      <w:r w:rsidRPr="006F7CB0">
        <w:rPr>
          <w:rFonts w:cstheme="minorHAnsi"/>
        </w:rPr>
        <w:t xml:space="preserve"> and training opportunities</w:t>
      </w:r>
    </w:p>
    <w:p w14:paraId="18ECD046" w14:textId="7627FC77" w:rsidR="00F00F1C" w:rsidRPr="006F7CB0" w:rsidRDefault="00F00F1C" w:rsidP="00F00F1C">
      <w:pPr>
        <w:pStyle w:val="NoSpacing"/>
        <w:numPr>
          <w:ilvl w:val="0"/>
          <w:numId w:val="21"/>
        </w:numPr>
        <w:rPr>
          <w:rFonts w:cstheme="minorHAnsi"/>
        </w:rPr>
      </w:pPr>
      <w:r w:rsidRPr="006F7CB0">
        <w:rPr>
          <w:rFonts w:cstheme="minorHAnsi"/>
        </w:rPr>
        <w:t>Maintain current credential and seek opportunities to advance skills</w:t>
      </w:r>
    </w:p>
    <w:p w14:paraId="7A835E3A" w14:textId="5351FFD5" w:rsidR="00F00F1C" w:rsidRPr="006F7CB0" w:rsidRDefault="00F00F1C" w:rsidP="00F00F1C">
      <w:pPr>
        <w:pStyle w:val="NoSpacing"/>
        <w:numPr>
          <w:ilvl w:val="0"/>
          <w:numId w:val="21"/>
        </w:numPr>
        <w:rPr>
          <w:rFonts w:cstheme="minorHAnsi"/>
        </w:rPr>
      </w:pPr>
      <w:r w:rsidRPr="006F7CB0">
        <w:rPr>
          <w:rFonts w:cstheme="minorHAnsi"/>
        </w:rPr>
        <w:t>Maintain knowledge of community resources.</w:t>
      </w:r>
    </w:p>
    <w:p w14:paraId="44EBEC4A" w14:textId="610C3DE1" w:rsidR="006E742F" w:rsidRDefault="006E742F" w:rsidP="002C11D4">
      <w:pPr>
        <w:pStyle w:val="NoSpacing"/>
        <w:rPr>
          <w:rFonts w:cstheme="minorHAnsi"/>
        </w:rPr>
      </w:pPr>
    </w:p>
    <w:p w14:paraId="2DAEDDA5" w14:textId="77777777" w:rsidR="000C6EFE" w:rsidRPr="006F7CB0" w:rsidRDefault="000C6EFE" w:rsidP="002C11D4">
      <w:pPr>
        <w:pStyle w:val="NoSpacing"/>
        <w:rPr>
          <w:rFonts w:cstheme="minorHAnsi"/>
        </w:rPr>
      </w:pPr>
    </w:p>
    <w:p w14:paraId="01E41F9D" w14:textId="2A9F7DAC" w:rsidR="00747011" w:rsidRPr="006F7CB0" w:rsidRDefault="00B70F08" w:rsidP="00C07A6E">
      <w:pPr>
        <w:pStyle w:val="NoSpacing"/>
        <w:rPr>
          <w:rFonts w:cstheme="minorHAnsi"/>
        </w:rPr>
      </w:pPr>
      <w:r w:rsidRPr="006F7CB0">
        <w:rPr>
          <w:rFonts w:cstheme="minorHAnsi"/>
          <w:b/>
        </w:rPr>
        <w:t>JOB REQUIREMENTS</w:t>
      </w:r>
      <w:r w:rsidR="00747011" w:rsidRPr="006F7CB0">
        <w:rPr>
          <w:rFonts w:cstheme="minorHAnsi"/>
          <w:b/>
        </w:rPr>
        <w:t xml:space="preserve">   </w:t>
      </w:r>
    </w:p>
    <w:p w14:paraId="5D9BC93B" w14:textId="69A79257" w:rsidR="00C867AC" w:rsidRDefault="00747011" w:rsidP="00323133">
      <w:pPr>
        <w:rPr>
          <w:rFonts w:cstheme="minorHAnsi"/>
          <w:b/>
        </w:rPr>
      </w:pPr>
      <w:r w:rsidRPr="006F7CB0">
        <w:rPr>
          <w:rFonts w:cstheme="minorHAnsi"/>
          <w:b/>
        </w:rPr>
        <w:t xml:space="preserve">Experience </w:t>
      </w:r>
      <w:r w:rsidR="00291BB3" w:rsidRPr="006F7CB0">
        <w:rPr>
          <w:rFonts w:cstheme="minorHAnsi"/>
          <w:b/>
        </w:rPr>
        <w:t>and Skills R</w:t>
      </w:r>
      <w:r w:rsidRPr="006F7CB0">
        <w:rPr>
          <w:rFonts w:cstheme="minorHAnsi"/>
          <w:b/>
        </w:rPr>
        <w:t>equirement</w:t>
      </w:r>
      <w:r w:rsidR="00291BB3" w:rsidRPr="006F7CB0">
        <w:rPr>
          <w:rFonts w:cstheme="minorHAnsi"/>
          <w:b/>
        </w:rPr>
        <w:t>s</w:t>
      </w:r>
      <w:r w:rsidRPr="006F7CB0">
        <w:rPr>
          <w:rFonts w:cstheme="minorHAnsi"/>
          <w:b/>
        </w:rPr>
        <w:t>:</w:t>
      </w:r>
    </w:p>
    <w:p w14:paraId="5CA60CC3" w14:textId="7B913D70" w:rsidR="00F345D3" w:rsidRDefault="00F345D3" w:rsidP="00BF48D3">
      <w:pPr>
        <w:pStyle w:val="NoSpacing"/>
        <w:numPr>
          <w:ilvl w:val="0"/>
          <w:numId w:val="29"/>
        </w:numPr>
      </w:pPr>
      <w:r w:rsidRPr="00F345D3">
        <w:t xml:space="preserve">Minimum of </w:t>
      </w:r>
      <w:r>
        <w:t xml:space="preserve">one year of </w:t>
      </w:r>
      <w:r w:rsidR="00F5000A">
        <w:t>experience delivering counseling services</w:t>
      </w:r>
      <w:r w:rsidR="00D546DD">
        <w:t>, including ASAM based assessments</w:t>
      </w:r>
    </w:p>
    <w:p w14:paraId="52405938" w14:textId="453B24BE" w:rsidR="00F5000A" w:rsidRDefault="007F4277" w:rsidP="00BF48D3">
      <w:pPr>
        <w:pStyle w:val="NoSpacing"/>
        <w:numPr>
          <w:ilvl w:val="0"/>
          <w:numId w:val="29"/>
        </w:numPr>
      </w:pPr>
      <w:r>
        <w:t>Skills in group facilitation</w:t>
      </w:r>
    </w:p>
    <w:p w14:paraId="08FD6957" w14:textId="7E07D39C" w:rsidR="00FB1041" w:rsidRDefault="00FB1041" w:rsidP="00BF48D3">
      <w:pPr>
        <w:pStyle w:val="NoSpacing"/>
        <w:numPr>
          <w:ilvl w:val="0"/>
          <w:numId w:val="29"/>
        </w:numPr>
      </w:pPr>
      <w:r>
        <w:t xml:space="preserve">Experience in both </w:t>
      </w:r>
      <w:r w:rsidR="00655D8A">
        <w:t>outpatient</w:t>
      </w:r>
      <w:r>
        <w:t xml:space="preserve"> and residential settings preferred</w:t>
      </w:r>
    </w:p>
    <w:p w14:paraId="6B54FDD2" w14:textId="5FB3B706" w:rsidR="00FB1041" w:rsidRDefault="00FB1041" w:rsidP="00BF48D3">
      <w:pPr>
        <w:pStyle w:val="NoSpacing"/>
        <w:numPr>
          <w:ilvl w:val="0"/>
          <w:numId w:val="29"/>
        </w:numPr>
      </w:pPr>
      <w:r>
        <w:t>Spanish language skills a plus</w:t>
      </w:r>
    </w:p>
    <w:p w14:paraId="0F0F454C" w14:textId="417D2634" w:rsidR="007F4277" w:rsidRDefault="007F4277" w:rsidP="00BF48D3">
      <w:pPr>
        <w:pStyle w:val="NoSpacing"/>
        <w:numPr>
          <w:ilvl w:val="0"/>
          <w:numId w:val="29"/>
        </w:numPr>
      </w:pPr>
      <w:r>
        <w:t xml:space="preserve">Understanding of </w:t>
      </w:r>
      <w:r w:rsidR="00D546DD">
        <w:t>motivational interviewing and individual counseling</w:t>
      </w:r>
    </w:p>
    <w:p w14:paraId="792F7400" w14:textId="77777777" w:rsidR="00BF48D3" w:rsidRPr="00F345D3" w:rsidRDefault="00BF48D3" w:rsidP="00BF48D3">
      <w:pPr>
        <w:pStyle w:val="NoSpacing"/>
      </w:pPr>
    </w:p>
    <w:p w14:paraId="7F416750" w14:textId="77777777" w:rsidR="00C867AC" w:rsidRPr="0062075C" w:rsidRDefault="00747011" w:rsidP="002D6892">
      <w:pPr>
        <w:pStyle w:val="NoSpacing"/>
        <w:rPr>
          <w:rFonts w:cstheme="minorHAnsi"/>
          <w:b/>
        </w:rPr>
      </w:pPr>
      <w:r w:rsidRPr="0062075C">
        <w:rPr>
          <w:rFonts w:cstheme="minorHAnsi"/>
          <w:b/>
        </w:rPr>
        <w:t>Education/Licensure/Certification requirement:</w:t>
      </w:r>
      <w:r w:rsidR="00F00F1C" w:rsidRPr="0062075C">
        <w:rPr>
          <w:rFonts w:cstheme="minorHAnsi"/>
          <w:b/>
        </w:rPr>
        <w:t xml:space="preserve"> </w:t>
      </w:r>
    </w:p>
    <w:p w14:paraId="7A59B286" w14:textId="24B2370D" w:rsidR="007F4C01" w:rsidRPr="0062075C" w:rsidRDefault="00F00F1C" w:rsidP="00893E15">
      <w:pPr>
        <w:pStyle w:val="NoSpacing"/>
        <w:numPr>
          <w:ilvl w:val="0"/>
          <w:numId w:val="22"/>
        </w:numPr>
        <w:rPr>
          <w:rFonts w:cstheme="minorHAnsi"/>
        </w:rPr>
      </w:pPr>
      <w:r w:rsidRPr="0062075C">
        <w:rPr>
          <w:rFonts w:cstheme="minorHAnsi"/>
        </w:rPr>
        <w:t>Bachelor's degree preferre</w:t>
      </w:r>
      <w:r w:rsidR="00C867AC" w:rsidRPr="0062075C">
        <w:rPr>
          <w:rFonts w:cstheme="minorHAnsi"/>
        </w:rPr>
        <w:t>d</w:t>
      </w:r>
    </w:p>
    <w:p w14:paraId="5C3F12F6" w14:textId="4F0F0147" w:rsidR="00C867AC" w:rsidRPr="0062075C" w:rsidRDefault="00C867AC" w:rsidP="0037163A">
      <w:pPr>
        <w:pStyle w:val="ListParagraph"/>
        <w:numPr>
          <w:ilvl w:val="0"/>
          <w:numId w:val="22"/>
        </w:numPr>
        <w:rPr>
          <w:rFonts w:cstheme="minorHAnsi"/>
          <w:b/>
        </w:rPr>
      </w:pPr>
      <w:r w:rsidRPr="0062075C">
        <w:rPr>
          <w:rFonts w:cstheme="minorHAnsi"/>
        </w:rPr>
        <w:t>Must</w:t>
      </w:r>
      <w:r w:rsidR="00F345D3">
        <w:rPr>
          <w:rFonts w:cstheme="minorHAnsi"/>
        </w:rPr>
        <w:t xml:space="preserve"> have current </w:t>
      </w:r>
      <w:r w:rsidR="000F503D" w:rsidRPr="0062075C">
        <w:rPr>
          <w:rFonts w:cstheme="minorHAnsi"/>
        </w:rPr>
        <w:t xml:space="preserve"> Oregon</w:t>
      </w:r>
      <w:r w:rsidRPr="0062075C">
        <w:rPr>
          <w:rFonts w:cstheme="minorHAnsi"/>
        </w:rPr>
        <w:t xml:space="preserve"> Certified Alcohol and Drug Counselor (CADC)</w:t>
      </w:r>
      <w:r w:rsidR="00F345D3">
        <w:rPr>
          <w:rFonts w:cstheme="minorHAnsi"/>
        </w:rPr>
        <w:t xml:space="preserve">, or reciprocity with a transferable certification within 30 days of hire </w:t>
      </w:r>
    </w:p>
    <w:p w14:paraId="01E41FA4" w14:textId="36018CC4" w:rsidR="00747011" w:rsidRPr="006F7CB0" w:rsidRDefault="00747011" w:rsidP="002D6892">
      <w:pPr>
        <w:rPr>
          <w:rFonts w:cstheme="minorHAnsi"/>
        </w:rPr>
      </w:pPr>
      <w:r w:rsidRPr="006F7CB0">
        <w:rPr>
          <w:rFonts w:cstheme="minorHAnsi"/>
          <w:b/>
        </w:rPr>
        <w:t>Background:</w:t>
      </w:r>
      <w:r w:rsidR="0009005F" w:rsidRPr="006F7CB0">
        <w:rPr>
          <w:rFonts w:cstheme="minorHAnsi"/>
          <w:b/>
        </w:rPr>
        <w:t xml:space="preserve"> </w:t>
      </w:r>
      <w:r w:rsidR="00B40BE5" w:rsidRPr="006F7CB0">
        <w:rPr>
          <w:rFonts w:cstheme="minorHAnsi"/>
        </w:rPr>
        <w:t>Clear</w:t>
      </w:r>
      <w:r w:rsidRPr="006F7CB0">
        <w:rPr>
          <w:rFonts w:cstheme="minorHAnsi"/>
        </w:rPr>
        <w:t xml:space="preserve"> background check.</w:t>
      </w:r>
    </w:p>
    <w:p w14:paraId="02721456" w14:textId="7B56AC18" w:rsidR="0009005F" w:rsidRPr="006F7CB0" w:rsidRDefault="1105854D" w:rsidP="1105854D">
      <w:r w:rsidRPr="1105854D">
        <w:rPr>
          <w:b/>
          <w:bCs/>
        </w:rPr>
        <w:t xml:space="preserve">Work environment: </w:t>
      </w:r>
      <w:r w:rsidRPr="1105854D">
        <w:t xml:space="preserve">This job is primarily sedentary </w:t>
      </w:r>
      <w:r w:rsidR="00CD6A37" w:rsidRPr="1105854D">
        <w:t>work and</w:t>
      </w:r>
      <w:r w:rsidRPr="1105854D">
        <w:t xml:space="preserve"> located in a standard office environment. Visual acuity is required for review of assessments, spreadsheets, and viewing of computer monitor. Occasional walking to job and group sites is necessary. Ability to use a telephone and a computer are a significant portion of every workday.</w:t>
      </w:r>
    </w:p>
    <w:p w14:paraId="2FC5AADA" w14:textId="55C294F5" w:rsidR="004D6AB4" w:rsidRDefault="1105854D" w:rsidP="1105854D">
      <w:pPr>
        <w:pStyle w:val="NoSpacing"/>
        <w:rPr>
          <w:i/>
          <w:iCs/>
        </w:rPr>
      </w:pPr>
      <w:r w:rsidRPr="1105854D">
        <w:rPr>
          <w:b/>
          <w:bCs/>
        </w:rPr>
        <w:t xml:space="preserve">Not Comprehensive List: </w:t>
      </w:r>
      <w:r w:rsidRPr="1105854D">
        <w:rPr>
          <w:i/>
          <w:iCs/>
        </w:rPr>
        <w:t xml:space="preserve">This is not intended to be a comprehensive list of all duties and </w:t>
      </w:r>
      <w:r w:rsidR="00CD6A37" w:rsidRPr="1105854D">
        <w:rPr>
          <w:i/>
          <w:iCs/>
        </w:rPr>
        <w:t>responsibilities and</w:t>
      </w:r>
      <w:r w:rsidRPr="1105854D">
        <w:rPr>
          <w:i/>
          <w:iCs/>
        </w:rPr>
        <w:t xml:space="preserve"> is representative of the scope of the work. The duties and responsibilities listed in this job description may be subject to change at any time due to reasonable accommodation or other reasons. </w:t>
      </w:r>
    </w:p>
    <w:p w14:paraId="132331C7" w14:textId="48396CFE" w:rsidR="00665108" w:rsidRDefault="00665108" w:rsidP="0009005F">
      <w:pPr>
        <w:pStyle w:val="NoSpacing"/>
        <w:rPr>
          <w:rFonts w:cstheme="minorHAnsi"/>
          <w:i/>
        </w:rPr>
      </w:pPr>
    </w:p>
    <w:p w14:paraId="5E1733F9" w14:textId="3B31C048" w:rsidR="00665108" w:rsidRDefault="00665108" w:rsidP="0009005F">
      <w:pPr>
        <w:pStyle w:val="NoSpacing"/>
        <w:rPr>
          <w:rFonts w:cstheme="minorHAnsi"/>
          <w:i/>
        </w:rPr>
      </w:pPr>
    </w:p>
    <w:p w14:paraId="7EAA686A" w14:textId="6A7497AD" w:rsidR="00665108" w:rsidRDefault="00665108" w:rsidP="0009005F">
      <w:pPr>
        <w:pStyle w:val="NoSpacing"/>
        <w:rPr>
          <w:rFonts w:cstheme="minorHAnsi"/>
          <w:i/>
        </w:rPr>
      </w:pPr>
    </w:p>
    <w:p w14:paraId="1FEE06F4" w14:textId="77777777" w:rsidR="00665108" w:rsidRPr="00613D07" w:rsidRDefault="00665108" w:rsidP="1105854D">
      <w:r>
        <w:rPr>
          <w:rFonts w:cstheme="minorHAnsi"/>
        </w:rPr>
        <w:tab/>
      </w:r>
    </w:p>
    <w:p w14:paraId="7EDEBDF4" w14:textId="1D551B57" w:rsidR="00B6066D" w:rsidRPr="006E742F" w:rsidRDefault="00B43228" w:rsidP="00665108">
      <w:pPr>
        <w:rPr>
          <w:rFonts w:cstheme="minorHAnsi"/>
        </w:rPr>
      </w:pPr>
      <w:r w:rsidRPr="006F7CB0">
        <w:rPr>
          <w:rFonts w:cstheme="minorHAnsi"/>
        </w:rPr>
        <w:tab/>
      </w:r>
      <w:r w:rsidRPr="006F7CB0">
        <w:rPr>
          <w:rFonts w:cstheme="minorHAnsi"/>
        </w:rPr>
        <w:tab/>
      </w:r>
      <w:r w:rsidRPr="006F7CB0">
        <w:rPr>
          <w:rFonts w:cstheme="minorHAnsi"/>
        </w:rPr>
        <w:tab/>
      </w:r>
      <w:r w:rsidRPr="006F7CB0">
        <w:rPr>
          <w:rFonts w:cstheme="minorHAnsi"/>
        </w:rPr>
        <w:tab/>
      </w:r>
      <w:r w:rsidR="006E742F">
        <w:rPr>
          <w:rFonts w:cstheme="minorHAnsi"/>
        </w:rPr>
        <w:tab/>
      </w:r>
    </w:p>
    <w:sectPr w:rsidR="00B6066D" w:rsidRPr="006E742F" w:rsidSect="00E73125">
      <w:headerReference w:type="default" r:id="rId11"/>
      <w:footerReference w:type="even" r:id="rId12"/>
      <w:footerReference w:type="default" r:id="rId13"/>
      <w:headerReference w:type="first" r:id="rId14"/>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BCF27" w14:textId="77777777" w:rsidR="001F23BD" w:rsidRDefault="001F23BD" w:rsidP="00D56FF5">
      <w:pPr>
        <w:spacing w:after="0" w:line="240" w:lineRule="auto"/>
      </w:pPr>
      <w:r>
        <w:separator/>
      </w:r>
    </w:p>
  </w:endnote>
  <w:endnote w:type="continuationSeparator" w:id="0">
    <w:p w14:paraId="5BFD22CC" w14:textId="77777777" w:rsidR="001F23BD" w:rsidRDefault="001F23BD" w:rsidP="00D56FF5">
      <w:pPr>
        <w:spacing w:after="0" w:line="240" w:lineRule="auto"/>
      </w:pPr>
      <w:r>
        <w:continuationSeparator/>
      </w:r>
    </w:p>
  </w:endnote>
  <w:endnote w:type="continuationNotice" w:id="1">
    <w:p w14:paraId="66484639" w14:textId="77777777" w:rsidR="001F23BD" w:rsidRDefault="001F2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FE81" w14:textId="52D11188" w:rsidR="00291BB3" w:rsidRPr="00291BB3" w:rsidRDefault="00291BB3">
    <w:pPr>
      <w:pStyle w:val="Footer"/>
      <w:rPr>
        <w:rFonts w:ascii="Times New Roman" w:hAnsi="Times New Roman" w:cs="Times New Roman"/>
      </w:rPr>
    </w:pPr>
    <w:r w:rsidRPr="00291BB3">
      <w:rPr>
        <w:rFonts w:ascii="Times New Roman" w:hAnsi="Times New Roman" w:cs="Times New Roman"/>
      </w:rPr>
      <w:t>Holdings Dire</w:t>
    </w:r>
    <w:r>
      <w:rPr>
        <w:rFonts w:ascii="Times New Roman" w:hAnsi="Times New Roman" w:cs="Times New Roman"/>
      </w:rPr>
      <w:t xml:space="preserve">ctor Position Description </w:t>
    </w:r>
    <w:r>
      <w:rPr>
        <w:rFonts w:ascii="Times New Roman" w:hAnsi="Times New Roman" w:cs="Times New Roman"/>
      </w:rPr>
      <w:tab/>
    </w:r>
    <w:r>
      <w:rPr>
        <w:rFonts w:ascii="Times New Roman" w:hAnsi="Times New Roman" w:cs="Times New Roman"/>
      </w:rPr>
      <w:tab/>
    </w:r>
    <w:r w:rsidRPr="00291BB3">
      <w:rPr>
        <w:rFonts w:ascii="Times New Roman" w:hAnsi="Times New Roman" w:cs="Times New Roman"/>
      </w:rPr>
      <w:t xml:space="preserve"> Page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PAGE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2</w:t>
    </w:r>
    <w:r w:rsidRPr="00291BB3">
      <w:rPr>
        <w:rFonts w:ascii="Times New Roman" w:hAnsi="Times New Roman" w:cs="Times New Roman"/>
        <w:b/>
        <w:bCs/>
      </w:rPr>
      <w:fldChar w:fldCharType="end"/>
    </w:r>
    <w:r w:rsidRPr="00291BB3">
      <w:rPr>
        <w:rFonts w:ascii="Times New Roman" w:hAnsi="Times New Roman" w:cs="Times New Roman"/>
      </w:rPr>
      <w:t xml:space="preserve"> of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NUMPAGES  \* Arabic  \* MERGEFORMAT </w:instrText>
    </w:r>
    <w:r w:rsidRPr="00291BB3">
      <w:rPr>
        <w:rFonts w:ascii="Times New Roman" w:hAnsi="Times New Roman" w:cs="Times New Roman"/>
        <w:b/>
        <w:bCs/>
      </w:rPr>
      <w:fldChar w:fldCharType="separate"/>
    </w:r>
    <w:r w:rsidR="00D44C81">
      <w:rPr>
        <w:rFonts w:ascii="Times New Roman" w:hAnsi="Times New Roman" w:cs="Times New Roman"/>
        <w:b/>
        <w:bCs/>
        <w:noProof/>
      </w:rPr>
      <w:t>3</w:t>
    </w:r>
    <w:r w:rsidRPr="00291BB3">
      <w:rPr>
        <w:rFonts w:ascii="Times New Roman" w:hAnsi="Times New Roman" w:cs="Times New Roman"/>
        <w:b/>
        <w:bCs/>
      </w:rPr>
      <w:fldChar w:fldCharType="end"/>
    </w:r>
  </w:p>
  <w:p w14:paraId="34E4A715" w14:textId="77777777" w:rsidR="00291BB3" w:rsidRDefault="0029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706454"/>
      <w:docPartObj>
        <w:docPartGallery w:val="Page Numbers (Bottom of Page)"/>
        <w:docPartUnique/>
      </w:docPartObj>
    </w:sdtPr>
    <w:sdtEndPr/>
    <w:sdtContent>
      <w:p w14:paraId="42DA737B" w14:textId="6B59798C" w:rsidR="006E742F" w:rsidRDefault="006E742F" w:rsidP="006E74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4C81" w:rsidRPr="00D44C81">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Job Description Revised </w:t>
        </w:r>
        <w:r w:rsidR="00D44C81">
          <w:rPr>
            <w:color w:val="7F7F7F" w:themeColor="background1" w:themeShade="7F"/>
            <w:spacing w:val="60"/>
          </w:rPr>
          <w:t>0</w:t>
        </w:r>
        <w:r w:rsidR="006B5F99">
          <w:rPr>
            <w:color w:val="7F7F7F" w:themeColor="background1" w:themeShade="7F"/>
            <w:spacing w:val="60"/>
          </w:rPr>
          <w:t>3/2021</w:t>
        </w:r>
      </w:p>
    </w:sdtContent>
  </w:sdt>
  <w:p w14:paraId="01E41FBC" w14:textId="6F21F723" w:rsidR="00F416DC" w:rsidRPr="006E742F" w:rsidRDefault="00F416DC" w:rsidP="006E742F">
    <w:pPr>
      <w:pStyle w:val="Footer"/>
      <w:pBdr>
        <w:top w:val="single" w:sz="4" w:space="1" w:color="D9D9D9" w:themeColor="background1" w:themeShade="D9"/>
      </w:pBd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8E45F" w14:textId="77777777" w:rsidR="001F23BD" w:rsidRDefault="001F23BD" w:rsidP="00D56FF5">
      <w:pPr>
        <w:spacing w:after="0" w:line="240" w:lineRule="auto"/>
      </w:pPr>
      <w:r>
        <w:separator/>
      </w:r>
    </w:p>
  </w:footnote>
  <w:footnote w:type="continuationSeparator" w:id="0">
    <w:p w14:paraId="7DD791A8" w14:textId="77777777" w:rsidR="001F23BD" w:rsidRDefault="001F23BD" w:rsidP="00D56FF5">
      <w:pPr>
        <w:spacing w:after="0" w:line="240" w:lineRule="auto"/>
      </w:pPr>
      <w:r>
        <w:continuationSeparator/>
      </w:r>
    </w:p>
  </w:footnote>
  <w:footnote w:type="continuationNotice" w:id="1">
    <w:p w14:paraId="464BFD68" w14:textId="77777777" w:rsidR="001F23BD" w:rsidRDefault="001F23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1FBA" w14:textId="0917FCF9" w:rsidR="00F416DC" w:rsidRDefault="00F416DC" w:rsidP="00F771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5DCA" w14:textId="77FFDF70" w:rsidR="00E73125" w:rsidRDefault="00E73125" w:rsidP="00E73125">
    <w:pPr>
      <w:pStyle w:val="Header"/>
      <w:jc w:val="center"/>
    </w:pPr>
    <w:r>
      <w:rPr>
        <w:noProof/>
      </w:rPr>
      <w:drawing>
        <wp:inline distT="0" distB="0" distL="0" distR="0" wp14:anchorId="2E2BC440" wp14:editId="601488C4">
          <wp:extent cx="2171700" cy="749300"/>
          <wp:effectExtent l="0" t="0" r="0" b="0"/>
          <wp:docPr id="1" name="Picture 1" descr="C:\Users\Carryl\Documents\My Received Files\logo_banner.JPG"/>
          <wp:cNvGraphicFramePr/>
          <a:graphic xmlns:a="http://schemas.openxmlformats.org/drawingml/2006/main">
            <a:graphicData uri="http://schemas.openxmlformats.org/drawingml/2006/picture">
              <pic:pic xmlns:pic="http://schemas.openxmlformats.org/drawingml/2006/picture">
                <pic:nvPicPr>
                  <pic:cNvPr id="1" name="Picture 1" descr="C:\Users\Carryl\Documents\My Received Files\logo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FAE"/>
    <w:multiLevelType w:val="hybridMultilevel"/>
    <w:tmpl w:val="03984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241D0"/>
    <w:multiLevelType w:val="hybridMultilevel"/>
    <w:tmpl w:val="136E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C5B8E"/>
    <w:multiLevelType w:val="hybridMultilevel"/>
    <w:tmpl w:val="3D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5846"/>
    <w:multiLevelType w:val="hybridMultilevel"/>
    <w:tmpl w:val="93628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1C4A32"/>
    <w:multiLevelType w:val="multilevel"/>
    <w:tmpl w:val="42FE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A6FBD"/>
    <w:multiLevelType w:val="hybridMultilevel"/>
    <w:tmpl w:val="E9C23C3E"/>
    <w:lvl w:ilvl="0" w:tplc="587261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F0BE8"/>
    <w:multiLevelType w:val="multilevel"/>
    <w:tmpl w:val="C9A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27A44"/>
    <w:multiLevelType w:val="hybridMultilevel"/>
    <w:tmpl w:val="963E6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1507B3"/>
    <w:multiLevelType w:val="hybridMultilevel"/>
    <w:tmpl w:val="3AE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B3030"/>
    <w:multiLevelType w:val="hybridMultilevel"/>
    <w:tmpl w:val="A718B5DC"/>
    <w:lvl w:ilvl="0" w:tplc="5872610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07E11"/>
    <w:multiLevelType w:val="hybridMultilevel"/>
    <w:tmpl w:val="E68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512558"/>
    <w:multiLevelType w:val="multilevel"/>
    <w:tmpl w:val="D84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05C0"/>
    <w:multiLevelType w:val="hybridMultilevel"/>
    <w:tmpl w:val="9316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2665B"/>
    <w:multiLevelType w:val="hybridMultilevel"/>
    <w:tmpl w:val="FF54EA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15:restartNumberingAfterBreak="0">
    <w:nsid w:val="316100BE"/>
    <w:multiLevelType w:val="hybridMultilevel"/>
    <w:tmpl w:val="5F38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859F0"/>
    <w:multiLevelType w:val="multilevel"/>
    <w:tmpl w:val="0DD4D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E5123"/>
    <w:multiLevelType w:val="hybridMultilevel"/>
    <w:tmpl w:val="D0B41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E3DAF"/>
    <w:multiLevelType w:val="hybridMultilevel"/>
    <w:tmpl w:val="3EA0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F21AF7"/>
    <w:multiLevelType w:val="hybridMultilevel"/>
    <w:tmpl w:val="3944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75817"/>
    <w:multiLevelType w:val="hybridMultilevel"/>
    <w:tmpl w:val="7D163AC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0" w15:restartNumberingAfterBreak="0">
    <w:nsid w:val="516302FB"/>
    <w:multiLevelType w:val="hybridMultilevel"/>
    <w:tmpl w:val="12442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5FAE522B"/>
    <w:multiLevelType w:val="hybridMultilevel"/>
    <w:tmpl w:val="F0BACDD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2" w15:restartNumberingAfterBreak="0">
    <w:nsid w:val="646E0CEE"/>
    <w:multiLevelType w:val="hybridMultilevel"/>
    <w:tmpl w:val="5CC6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430570"/>
    <w:multiLevelType w:val="hybridMultilevel"/>
    <w:tmpl w:val="6CF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037CA"/>
    <w:multiLevelType w:val="hybridMultilevel"/>
    <w:tmpl w:val="F07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086D51"/>
    <w:multiLevelType w:val="hybridMultilevel"/>
    <w:tmpl w:val="69622AA4"/>
    <w:lvl w:ilvl="0" w:tplc="587261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3D7A51"/>
    <w:multiLevelType w:val="hybridMultilevel"/>
    <w:tmpl w:val="A73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15948"/>
    <w:multiLevelType w:val="hybridMultilevel"/>
    <w:tmpl w:val="D63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074DC"/>
    <w:multiLevelType w:val="hybridMultilevel"/>
    <w:tmpl w:val="FD9AA2D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num w:numId="1">
    <w:abstractNumId w:val="21"/>
  </w:num>
  <w:num w:numId="2">
    <w:abstractNumId w:val="8"/>
  </w:num>
  <w:num w:numId="3">
    <w:abstractNumId w:val="13"/>
  </w:num>
  <w:num w:numId="4">
    <w:abstractNumId w:val="20"/>
  </w:num>
  <w:num w:numId="5">
    <w:abstractNumId w:val="28"/>
  </w:num>
  <w:num w:numId="6">
    <w:abstractNumId w:val="27"/>
  </w:num>
  <w:num w:numId="7">
    <w:abstractNumId w:val="19"/>
  </w:num>
  <w:num w:numId="8">
    <w:abstractNumId w:val="26"/>
  </w:num>
  <w:num w:numId="9">
    <w:abstractNumId w:val="10"/>
  </w:num>
  <w:num w:numId="10">
    <w:abstractNumId w:val="24"/>
  </w:num>
  <w:num w:numId="11">
    <w:abstractNumId w:val="11"/>
  </w:num>
  <w:num w:numId="12">
    <w:abstractNumId w:val="6"/>
  </w:num>
  <w:num w:numId="13">
    <w:abstractNumId w:val="2"/>
  </w:num>
  <w:num w:numId="14">
    <w:abstractNumId w:val="17"/>
  </w:num>
  <w:num w:numId="15">
    <w:abstractNumId w:val="0"/>
  </w:num>
  <w:num w:numId="16">
    <w:abstractNumId w:val="3"/>
  </w:num>
  <w:num w:numId="17">
    <w:abstractNumId w:val="7"/>
  </w:num>
  <w:num w:numId="18">
    <w:abstractNumId w:val="16"/>
  </w:num>
  <w:num w:numId="19">
    <w:abstractNumId w:val="25"/>
  </w:num>
  <w:num w:numId="20">
    <w:abstractNumId w:val="9"/>
  </w:num>
  <w:num w:numId="21">
    <w:abstractNumId w:val="5"/>
  </w:num>
  <w:num w:numId="22">
    <w:abstractNumId w:val="1"/>
  </w:num>
  <w:num w:numId="23">
    <w:abstractNumId w:val="12"/>
  </w:num>
  <w:num w:numId="24">
    <w:abstractNumId w:val="18"/>
  </w:num>
  <w:num w:numId="25">
    <w:abstractNumId w:val="4"/>
  </w:num>
  <w:num w:numId="26">
    <w:abstractNumId w:val="15"/>
  </w:num>
  <w:num w:numId="27">
    <w:abstractNumId w:val="22"/>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5"/>
    <w:rsid w:val="000357DC"/>
    <w:rsid w:val="00051F44"/>
    <w:rsid w:val="00064234"/>
    <w:rsid w:val="000714DE"/>
    <w:rsid w:val="00083340"/>
    <w:rsid w:val="0009005F"/>
    <w:rsid w:val="0009679C"/>
    <w:rsid w:val="000C6EFE"/>
    <w:rsid w:val="000D11A3"/>
    <w:rsid w:val="000E3D37"/>
    <w:rsid w:val="000F44DE"/>
    <w:rsid w:val="000F503D"/>
    <w:rsid w:val="00106D0A"/>
    <w:rsid w:val="001212F8"/>
    <w:rsid w:val="00122EFF"/>
    <w:rsid w:val="00134F6F"/>
    <w:rsid w:val="001710EB"/>
    <w:rsid w:val="00177298"/>
    <w:rsid w:val="00180EE5"/>
    <w:rsid w:val="001F23BD"/>
    <w:rsid w:val="001F79B4"/>
    <w:rsid w:val="00203BDF"/>
    <w:rsid w:val="002117E2"/>
    <w:rsid w:val="00212D2C"/>
    <w:rsid w:val="00214A43"/>
    <w:rsid w:val="002160E4"/>
    <w:rsid w:val="00242495"/>
    <w:rsid w:val="0024381D"/>
    <w:rsid w:val="00254AC9"/>
    <w:rsid w:val="00254FDA"/>
    <w:rsid w:val="002605C3"/>
    <w:rsid w:val="00291BB3"/>
    <w:rsid w:val="002C11D4"/>
    <w:rsid w:val="002D6892"/>
    <w:rsid w:val="002F5355"/>
    <w:rsid w:val="002F645F"/>
    <w:rsid w:val="00310216"/>
    <w:rsid w:val="00313165"/>
    <w:rsid w:val="00323133"/>
    <w:rsid w:val="00327A97"/>
    <w:rsid w:val="00330212"/>
    <w:rsid w:val="00366EBE"/>
    <w:rsid w:val="00367FF6"/>
    <w:rsid w:val="0037163A"/>
    <w:rsid w:val="00374552"/>
    <w:rsid w:val="00386E3F"/>
    <w:rsid w:val="003907CE"/>
    <w:rsid w:val="00391769"/>
    <w:rsid w:val="003D0E0C"/>
    <w:rsid w:val="003E5CEF"/>
    <w:rsid w:val="00417CA2"/>
    <w:rsid w:val="004250AC"/>
    <w:rsid w:val="00444D62"/>
    <w:rsid w:val="004506E4"/>
    <w:rsid w:val="004825CE"/>
    <w:rsid w:val="0048507E"/>
    <w:rsid w:val="004A68DF"/>
    <w:rsid w:val="004B3444"/>
    <w:rsid w:val="004B53A7"/>
    <w:rsid w:val="004D0BEC"/>
    <w:rsid w:val="004D6AB4"/>
    <w:rsid w:val="004D70BD"/>
    <w:rsid w:val="004E05C2"/>
    <w:rsid w:val="004F2302"/>
    <w:rsid w:val="004F7CE9"/>
    <w:rsid w:val="0050490B"/>
    <w:rsid w:val="00507A0B"/>
    <w:rsid w:val="0052234F"/>
    <w:rsid w:val="005355DE"/>
    <w:rsid w:val="00536E27"/>
    <w:rsid w:val="005412E2"/>
    <w:rsid w:val="00557919"/>
    <w:rsid w:val="0056661F"/>
    <w:rsid w:val="00595FC5"/>
    <w:rsid w:val="005A42CC"/>
    <w:rsid w:val="005B1394"/>
    <w:rsid w:val="005E5D2E"/>
    <w:rsid w:val="005E6436"/>
    <w:rsid w:val="005F3BCE"/>
    <w:rsid w:val="005F7625"/>
    <w:rsid w:val="00616C73"/>
    <w:rsid w:val="0062075C"/>
    <w:rsid w:val="00621947"/>
    <w:rsid w:val="006221A5"/>
    <w:rsid w:val="006524D5"/>
    <w:rsid w:val="00655D8A"/>
    <w:rsid w:val="00665108"/>
    <w:rsid w:val="0068665D"/>
    <w:rsid w:val="006B5F99"/>
    <w:rsid w:val="006C2042"/>
    <w:rsid w:val="006C4E45"/>
    <w:rsid w:val="006D7B9B"/>
    <w:rsid w:val="006E2B97"/>
    <w:rsid w:val="006E742F"/>
    <w:rsid w:val="006F7CB0"/>
    <w:rsid w:val="00702B44"/>
    <w:rsid w:val="007078CE"/>
    <w:rsid w:val="007152AC"/>
    <w:rsid w:val="00715C0B"/>
    <w:rsid w:val="0074024E"/>
    <w:rsid w:val="00740E4E"/>
    <w:rsid w:val="00747011"/>
    <w:rsid w:val="00753A76"/>
    <w:rsid w:val="00764D7D"/>
    <w:rsid w:val="0077503B"/>
    <w:rsid w:val="007826A9"/>
    <w:rsid w:val="00797023"/>
    <w:rsid w:val="007A0627"/>
    <w:rsid w:val="007B028D"/>
    <w:rsid w:val="007D39B9"/>
    <w:rsid w:val="007E5CAC"/>
    <w:rsid w:val="007F4277"/>
    <w:rsid w:val="007F4C01"/>
    <w:rsid w:val="0080070E"/>
    <w:rsid w:val="00800ED1"/>
    <w:rsid w:val="00820E74"/>
    <w:rsid w:val="00824866"/>
    <w:rsid w:val="00835BA8"/>
    <w:rsid w:val="00840F9F"/>
    <w:rsid w:val="0084122E"/>
    <w:rsid w:val="00852120"/>
    <w:rsid w:val="00856BDD"/>
    <w:rsid w:val="0086734D"/>
    <w:rsid w:val="00893E15"/>
    <w:rsid w:val="008C2FC6"/>
    <w:rsid w:val="008D710B"/>
    <w:rsid w:val="008E4A24"/>
    <w:rsid w:val="009000DE"/>
    <w:rsid w:val="00912E0C"/>
    <w:rsid w:val="00916964"/>
    <w:rsid w:val="00916CE9"/>
    <w:rsid w:val="00923EAC"/>
    <w:rsid w:val="009359CB"/>
    <w:rsid w:val="00955C76"/>
    <w:rsid w:val="00965CE3"/>
    <w:rsid w:val="00972282"/>
    <w:rsid w:val="00973550"/>
    <w:rsid w:val="009735C6"/>
    <w:rsid w:val="00987948"/>
    <w:rsid w:val="009922D4"/>
    <w:rsid w:val="009B7A56"/>
    <w:rsid w:val="009F7B86"/>
    <w:rsid w:val="00A12E46"/>
    <w:rsid w:val="00A20B8F"/>
    <w:rsid w:val="00A46B99"/>
    <w:rsid w:val="00A4780A"/>
    <w:rsid w:val="00A50C34"/>
    <w:rsid w:val="00A53F51"/>
    <w:rsid w:val="00A559CF"/>
    <w:rsid w:val="00A63610"/>
    <w:rsid w:val="00AA2731"/>
    <w:rsid w:val="00AA56A7"/>
    <w:rsid w:val="00AA5F77"/>
    <w:rsid w:val="00AB4C34"/>
    <w:rsid w:val="00AC5F8F"/>
    <w:rsid w:val="00B10C79"/>
    <w:rsid w:val="00B32EB0"/>
    <w:rsid w:val="00B40BE5"/>
    <w:rsid w:val="00B43228"/>
    <w:rsid w:val="00B4386B"/>
    <w:rsid w:val="00B6066D"/>
    <w:rsid w:val="00B70F08"/>
    <w:rsid w:val="00B804DC"/>
    <w:rsid w:val="00B81B38"/>
    <w:rsid w:val="00B9606A"/>
    <w:rsid w:val="00BE5952"/>
    <w:rsid w:val="00BE7DD5"/>
    <w:rsid w:val="00BF463C"/>
    <w:rsid w:val="00BF48D3"/>
    <w:rsid w:val="00BF533B"/>
    <w:rsid w:val="00C03C31"/>
    <w:rsid w:val="00C07A6E"/>
    <w:rsid w:val="00C217AA"/>
    <w:rsid w:val="00C36753"/>
    <w:rsid w:val="00C51418"/>
    <w:rsid w:val="00C52626"/>
    <w:rsid w:val="00C5630A"/>
    <w:rsid w:val="00C65E49"/>
    <w:rsid w:val="00C867AC"/>
    <w:rsid w:val="00C9377D"/>
    <w:rsid w:val="00C93D98"/>
    <w:rsid w:val="00CA709A"/>
    <w:rsid w:val="00CD6A37"/>
    <w:rsid w:val="00CE66E4"/>
    <w:rsid w:val="00CF6935"/>
    <w:rsid w:val="00D02F13"/>
    <w:rsid w:val="00D034A2"/>
    <w:rsid w:val="00D44C81"/>
    <w:rsid w:val="00D455AC"/>
    <w:rsid w:val="00D546DD"/>
    <w:rsid w:val="00D553DA"/>
    <w:rsid w:val="00D56FF5"/>
    <w:rsid w:val="00D65077"/>
    <w:rsid w:val="00D70339"/>
    <w:rsid w:val="00D7557C"/>
    <w:rsid w:val="00D83F16"/>
    <w:rsid w:val="00DB5438"/>
    <w:rsid w:val="00DB78D2"/>
    <w:rsid w:val="00DB7E39"/>
    <w:rsid w:val="00DD37AA"/>
    <w:rsid w:val="00E0237E"/>
    <w:rsid w:val="00E256FD"/>
    <w:rsid w:val="00E31CFC"/>
    <w:rsid w:val="00E73125"/>
    <w:rsid w:val="00E770EE"/>
    <w:rsid w:val="00E84C5C"/>
    <w:rsid w:val="00E92EA9"/>
    <w:rsid w:val="00EA2A45"/>
    <w:rsid w:val="00EB6B7A"/>
    <w:rsid w:val="00EC5C82"/>
    <w:rsid w:val="00EE1A16"/>
    <w:rsid w:val="00EF2914"/>
    <w:rsid w:val="00F00F1C"/>
    <w:rsid w:val="00F02CB3"/>
    <w:rsid w:val="00F12532"/>
    <w:rsid w:val="00F33CD7"/>
    <w:rsid w:val="00F345D3"/>
    <w:rsid w:val="00F3625A"/>
    <w:rsid w:val="00F37886"/>
    <w:rsid w:val="00F416DC"/>
    <w:rsid w:val="00F5000A"/>
    <w:rsid w:val="00F67540"/>
    <w:rsid w:val="00F77151"/>
    <w:rsid w:val="00FB1041"/>
    <w:rsid w:val="00FF4C92"/>
    <w:rsid w:val="1105854D"/>
    <w:rsid w:val="46C8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E41F89"/>
  <w15:docId w15:val="{5752BD10-AC99-4682-B3C1-05EBE535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011"/>
  </w:style>
  <w:style w:type="paragraph" w:styleId="Heading4">
    <w:name w:val="heading 4"/>
    <w:basedOn w:val="Normal"/>
    <w:next w:val="Normal"/>
    <w:link w:val="Heading4Char"/>
    <w:qFormat/>
    <w:rsid w:val="00B6066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5"/>
  </w:style>
  <w:style w:type="paragraph" w:styleId="Footer">
    <w:name w:val="footer"/>
    <w:basedOn w:val="Normal"/>
    <w:link w:val="FooterChar"/>
    <w:uiPriority w:val="99"/>
    <w:unhideWhenUsed/>
    <w:rsid w:val="00D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5"/>
  </w:style>
  <w:style w:type="paragraph" w:styleId="BalloonText">
    <w:name w:val="Balloon Text"/>
    <w:basedOn w:val="Normal"/>
    <w:link w:val="BalloonTextChar"/>
    <w:uiPriority w:val="99"/>
    <w:semiHidden/>
    <w:unhideWhenUsed/>
    <w:rsid w:val="00F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51"/>
    <w:rPr>
      <w:rFonts w:ascii="Segoe UI" w:hAnsi="Segoe UI" w:cs="Segoe UI"/>
      <w:sz w:val="18"/>
      <w:szCs w:val="18"/>
    </w:rPr>
  </w:style>
  <w:style w:type="paragraph" w:styleId="NoSpacing">
    <w:name w:val="No Spacing"/>
    <w:uiPriority w:val="1"/>
    <w:qFormat/>
    <w:rsid w:val="00B10C79"/>
    <w:pPr>
      <w:spacing w:after="0" w:line="240" w:lineRule="auto"/>
    </w:pPr>
  </w:style>
  <w:style w:type="paragraph" w:styleId="ListParagraph">
    <w:name w:val="List Paragraph"/>
    <w:basedOn w:val="Normal"/>
    <w:uiPriority w:val="34"/>
    <w:qFormat/>
    <w:rsid w:val="00912E0C"/>
    <w:pPr>
      <w:ind w:left="720"/>
      <w:contextualSpacing/>
    </w:pPr>
  </w:style>
  <w:style w:type="character" w:styleId="Strong">
    <w:name w:val="Strong"/>
    <w:basedOn w:val="DefaultParagraphFont"/>
    <w:uiPriority w:val="22"/>
    <w:qFormat/>
    <w:rsid w:val="00616C73"/>
    <w:rPr>
      <w:b/>
      <w:bCs/>
    </w:rPr>
  </w:style>
  <w:style w:type="character" w:customStyle="1" w:styleId="Heading4Char">
    <w:name w:val="Heading 4 Char"/>
    <w:basedOn w:val="DefaultParagraphFont"/>
    <w:link w:val="Heading4"/>
    <w:rsid w:val="00B6066D"/>
    <w:rPr>
      <w:rFonts w:ascii="Arial" w:eastAsia="Times New Roman" w:hAnsi="Arial" w:cs="Arial"/>
      <w:b/>
      <w:bCs/>
      <w:sz w:val="24"/>
      <w:szCs w:val="24"/>
    </w:rPr>
  </w:style>
  <w:style w:type="character" w:styleId="Hyperlink">
    <w:name w:val="Hyperlink"/>
    <w:basedOn w:val="DefaultParagraphFont"/>
    <w:semiHidden/>
    <w:rsid w:val="00B6066D"/>
    <w:rPr>
      <w:color w:val="0000FF"/>
      <w:u w:val="single"/>
    </w:rPr>
  </w:style>
  <w:style w:type="paragraph" w:styleId="BodyText">
    <w:name w:val="Body Text"/>
    <w:basedOn w:val="Normal"/>
    <w:link w:val="BodyTextChar"/>
    <w:semiHidden/>
    <w:rsid w:val="00B6066D"/>
    <w:pPr>
      <w:spacing w:after="0" w:line="240" w:lineRule="auto"/>
      <w:jc w:val="center"/>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B6066D"/>
    <w:rPr>
      <w:rFonts w:ascii="Arial" w:eastAsia="Times New Roman" w:hAnsi="Arial" w:cs="Arial"/>
      <w:i/>
      <w:iCs/>
      <w:sz w:val="20"/>
      <w:szCs w:val="24"/>
    </w:rPr>
  </w:style>
  <w:style w:type="paragraph" w:styleId="Revision">
    <w:name w:val="Revision"/>
    <w:hidden/>
    <w:uiPriority w:val="99"/>
    <w:semiHidden/>
    <w:rsid w:val="00536E27"/>
    <w:pPr>
      <w:spacing w:after="0" w:line="240" w:lineRule="auto"/>
    </w:pPr>
  </w:style>
  <w:style w:type="character" w:styleId="CommentReference">
    <w:name w:val="annotation reference"/>
    <w:basedOn w:val="DefaultParagraphFont"/>
    <w:uiPriority w:val="99"/>
    <w:semiHidden/>
    <w:unhideWhenUsed/>
    <w:rsid w:val="00A53F51"/>
    <w:rPr>
      <w:sz w:val="16"/>
      <w:szCs w:val="16"/>
    </w:rPr>
  </w:style>
  <w:style w:type="paragraph" w:styleId="CommentText">
    <w:name w:val="annotation text"/>
    <w:basedOn w:val="Normal"/>
    <w:link w:val="CommentTextChar"/>
    <w:uiPriority w:val="99"/>
    <w:semiHidden/>
    <w:unhideWhenUsed/>
    <w:rsid w:val="00A53F51"/>
    <w:pPr>
      <w:spacing w:line="240" w:lineRule="auto"/>
    </w:pPr>
    <w:rPr>
      <w:sz w:val="20"/>
      <w:szCs w:val="20"/>
    </w:rPr>
  </w:style>
  <w:style w:type="character" w:customStyle="1" w:styleId="CommentTextChar">
    <w:name w:val="Comment Text Char"/>
    <w:basedOn w:val="DefaultParagraphFont"/>
    <w:link w:val="CommentText"/>
    <w:uiPriority w:val="99"/>
    <w:semiHidden/>
    <w:rsid w:val="00A53F51"/>
    <w:rPr>
      <w:sz w:val="20"/>
      <w:szCs w:val="20"/>
    </w:rPr>
  </w:style>
  <w:style w:type="paragraph" w:styleId="CommentSubject">
    <w:name w:val="annotation subject"/>
    <w:basedOn w:val="CommentText"/>
    <w:next w:val="CommentText"/>
    <w:link w:val="CommentSubjectChar"/>
    <w:uiPriority w:val="99"/>
    <w:semiHidden/>
    <w:unhideWhenUsed/>
    <w:rsid w:val="00A53F51"/>
    <w:rPr>
      <w:b/>
      <w:bCs/>
    </w:rPr>
  </w:style>
  <w:style w:type="character" w:customStyle="1" w:styleId="CommentSubjectChar">
    <w:name w:val="Comment Subject Char"/>
    <w:basedOn w:val="CommentTextChar"/>
    <w:link w:val="CommentSubject"/>
    <w:uiPriority w:val="99"/>
    <w:semiHidden/>
    <w:rsid w:val="00A53F51"/>
    <w:rPr>
      <w:b/>
      <w:bCs/>
      <w:sz w:val="20"/>
      <w:szCs w:val="20"/>
    </w:rPr>
  </w:style>
  <w:style w:type="paragraph" w:styleId="NormalWeb">
    <w:name w:val="Normal (Web)"/>
    <w:basedOn w:val="Normal"/>
    <w:uiPriority w:val="99"/>
    <w:semiHidden/>
    <w:unhideWhenUsed/>
    <w:rsid w:val="00323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3235">
      <w:bodyDiv w:val="1"/>
      <w:marLeft w:val="0"/>
      <w:marRight w:val="0"/>
      <w:marTop w:val="0"/>
      <w:marBottom w:val="0"/>
      <w:divBdr>
        <w:top w:val="none" w:sz="0" w:space="0" w:color="auto"/>
        <w:left w:val="none" w:sz="0" w:space="0" w:color="auto"/>
        <w:bottom w:val="none" w:sz="0" w:space="0" w:color="auto"/>
        <w:right w:val="none" w:sz="0" w:space="0" w:color="auto"/>
      </w:divBdr>
    </w:div>
    <w:div w:id="267087559">
      <w:bodyDiv w:val="1"/>
      <w:marLeft w:val="0"/>
      <w:marRight w:val="0"/>
      <w:marTop w:val="0"/>
      <w:marBottom w:val="0"/>
      <w:divBdr>
        <w:top w:val="none" w:sz="0" w:space="0" w:color="auto"/>
        <w:left w:val="none" w:sz="0" w:space="0" w:color="auto"/>
        <w:bottom w:val="none" w:sz="0" w:space="0" w:color="auto"/>
        <w:right w:val="none" w:sz="0" w:space="0" w:color="auto"/>
      </w:divBdr>
    </w:div>
    <w:div w:id="978537189">
      <w:bodyDiv w:val="1"/>
      <w:marLeft w:val="0"/>
      <w:marRight w:val="0"/>
      <w:marTop w:val="0"/>
      <w:marBottom w:val="0"/>
      <w:divBdr>
        <w:top w:val="none" w:sz="0" w:space="0" w:color="auto"/>
        <w:left w:val="none" w:sz="0" w:space="0" w:color="auto"/>
        <w:bottom w:val="none" w:sz="0" w:space="0" w:color="auto"/>
        <w:right w:val="none" w:sz="0" w:space="0" w:color="auto"/>
      </w:divBdr>
    </w:div>
    <w:div w:id="1006059829">
      <w:bodyDiv w:val="1"/>
      <w:marLeft w:val="0"/>
      <w:marRight w:val="0"/>
      <w:marTop w:val="0"/>
      <w:marBottom w:val="0"/>
      <w:divBdr>
        <w:top w:val="none" w:sz="0" w:space="0" w:color="auto"/>
        <w:left w:val="none" w:sz="0" w:space="0" w:color="auto"/>
        <w:bottom w:val="none" w:sz="0" w:space="0" w:color="auto"/>
        <w:right w:val="none" w:sz="0" w:space="0" w:color="auto"/>
      </w:divBdr>
    </w:div>
    <w:div w:id="1034767249">
      <w:bodyDiv w:val="1"/>
      <w:marLeft w:val="0"/>
      <w:marRight w:val="0"/>
      <w:marTop w:val="0"/>
      <w:marBottom w:val="0"/>
      <w:divBdr>
        <w:top w:val="none" w:sz="0" w:space="0" w:color="auto"/>
        <w:left w:val="none" w:sz="0" w:space="0" w:color="auto"/>
        <w:bottom w:val="none" w:sz="0" w:space="0" w:color="auto"/>
        <w:right w:val="none" w:sz="0" w:space="0" w:color="auto"/>
      </w:divBdr>
    </w:div>
    <w:div w:id="15075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2CE2190C21244A6C07D6C53D9DA31" ma:contentTypeVersion="6" ma:contentTypeDescription="Create a new document." ma:contentTypeScope="" ma:versionID="2bcfaa21c310eb715f7d17ae088c2b4c">
  <xsd:schema xmlns:xsd="http://www.w3.org/2001/XMLSchema" xmlns:xs="http://www.w3.org/2001/XMLSchema" xmlns:p="http://schemas.microsoft.com/office/2006/metadata/properties" xmlns:ns2="9d3150df-d956-4236-a754-04ac7472cbec" xmlns:ns3="5eca02d2-f68e-475c-8924-bc4d323b9c23" targetNamespace="http://schemas.microsoft.com/office/2006/metadata/properties" ma:root="true" ma:fieldsID="96d911d026ec1128cfc66750c50d672a" ns2:_="" ns3:_="">
    <xsd:import namespace="9d3150df-d956-4236-a754-04ac7472cbec"/>
    <xsd:import namespace="5eca02d2-f68e-475c-8924-bc4d323b9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50df-d956-4236-a754-04ac7472c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a02d2-f68e-475c-8924-bc4d323b9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C555C-DFC1-49B5-BD68-C531E169FDD9}">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5eca02d2-f68e-475c-8924-bc4d323b9c23"/>
    <ds:schemaRef ds:uri="9d3150df-d956-4236-a754-04ac7472cbec"/>
  </ds:schemaRefs>
</ds:datastoreItem>
</file>

<file path=customXml/itemProps2.xml><?xml version="1.0" encoding="utf-8"?>
<ds:datastoreItem xmlns:ds="http://schemas.openxmlformats.org/officeDocument/2006/customXml" ds:itemID="{0E5CC4C7-7A5F-4BFA-BC78-13E3AD3E6CCB}">
  <ds:schemaRefs>
    <ds:schemaRef ds:uri="http://schemas.microsoft.com/sharepoint/v3/contenttype/forms"/>
  </ds:schemaRefs>
</ds:datastoreItem>
</file>

<file path=customXml/itemProps3.xml><?xml version="1.0" encoding="utf-8"?>
<ds:datastoreItem xmlns:ds="http://schemas.openxmlformats.org/officeDocument/2006/customXml" ds:itemID="{73944D29-D6C9-47DE-8AE3-B38D9BD75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50df-d956-4236-a754-04ac7472cbec"/>
    <ds:schemaRef ds:uri="5eca02d2-f68e-475c-8924-bc4d323b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CA4B4-4759-4036-A983-942619EB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OnTrack</dc:creator>
  <cp:keywords/>
  <cp:lastModifiedBy>Eddie Wallace</cp:lastModifiedBy>
  <cp:revision>3</cp:revision>
  <cp:lastPrinted>2020-08-26T15:21:00Z</cp:lastPrinted>
  <dcterms:created xsi:type="dcterms:W3CDTF">2021-03-26T18:24:00Z</dcterms:created>
  <dcterms:modified xsi:type="dcterms:W3CDTF">2021-03-26T18:28:00Z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0x01010013B2CE2190C21244A6C07D6C53D9DA31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3584">
    <vt:lpwstr>153</vt:lpwstr>
  </property>
</Properties>
</file>